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200"/>
        <w:jc w:val="center"/>
        <w:rPr>
          <w:rFonts w:ascii="Times New Roman" w:cs="Times New Roman" w:hAnsi="Times New Roman" w:eastAsia="Times New Roman"/>
          <w:b w:val="1"/>
          <w:bCs w:val="1"/>
          <w:sz w:val="96"/>
          <w:szCs w:val="96"/>
        </w:rPr>
      </w:pPr>
      <w:r>
        <w:rPr>
          <w:rFonts w:ascii="Times New Roman" w:hAnsi="Times New Roman"/>
          <w:b w:val="1"/>
          <w:bCs w:val="1"/>
          <w:sz w:val="96"/>
          <w:szCs w:val="96"/>
          <w:rtl w:val="0"/>
          <w:lang w:val="en-US"/>
        </w:rPr>
        <w:t xml:space="preserve">Thursday 3/22 </w:t>
      </w:r>
    </w:p>
    <w:p>
      <w:pPr>
        <w:pStyle w:val="Body A"/>
        <w:spacing w:after="200"/>
        <w:jc w:val="center"/>
        <w:rPr>
          <w:rFonts w:ascii="Times New Roman" w:cs="Times New Roman" w:hAnsi="Times New Roman" w:eastAsia="Times New Roman"/>
          <w:b w:val="1"/>
          <w:bCs w:val="1"/>
          <w:sz w:val="96"/>
          <w:szCs w:val="96"/>
        </w:rPr>
      </w:pPr>
      <w:r>
        <w:rPr>
          <w:rFonts w:ascii="Times New Roman" w:hAnsi="Times New Roman"/>
          <w:b w:val="1"/>
          <w:bCs w:val="1"/>
          <w:sz w:val="96"/>
          <w:szCs w:val="96"/>
          <w:rtl w:val="0"/>
          <w:lang w:val="en-US"/>
        </w:rPr>
        <w:t xml:space="preserve">Bring Mud Boots! </w:t>
      </w:r>
    </w:p>
    <w:p>
      <w:pPr>
        <w:pStyle w:val="Body A"/>
        <w:spacing w:after="200"/>
        <w:rPr>
          <w:rFonts w:ascii="Calibri" w:cs="Calibri" w:hAnsi="Calibri" w:eastAsia="Calibri"/>
        </w:rPr>
      </w:pPr>
    </w:p>
    <w:p>
      <w:pPr>
        <w:pStyle w:val="Body A"/>
        <w:spacing w:after="20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drawing>
          <wp:inline distT="0" distB="0" distL="0" distR="0">
            <wp:extent cx="823913" cy="1432518"/>
            <wp:effectExtent l="0" t="0" r="0" b="0"/>
            <wp:docPr id="1073741825" name="officeArt object" descr="DescriptionBo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Botte" descr="DescriptionBot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143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</w:rPr>
        <w:drawing>
          <wp:inline distT="0" distB="0" distL="0" distR="0">
            <wp:extent cx="823913" cy="1432518"/>
            <wp:effectExtent l="0" t="0" r="0" b="0"/>
            <wp:docPr id="1073741826" name="officeArt object" descr="DescriptionBo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Botte" descr="DescriptionBot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143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Weather permitting , our class will be going on the nature trail Thursday 3/22 to tap the sugar maple trees.  Hopefully the snow will have melted enough by then.The ground gets muddy so I am asking that each student bring in a pair of boots or old shoes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(marked with your child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s name)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to wear.  Boots will be kept at school until the sugaring project is over.  If you do not have boots, send in a pair of shoes that can get muddy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(your child will need to change into a clean pair of shoes afterwards)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 The project will last for 2 - 3 weeks. </w:t>
      </w:r>
    </w:p>
    <w:p>
      <w:pPr>
        <w:pStyle w:val="Body A"/>
        <w:spacing w:after="2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Calibri" w:cs="Calibri" w:hAnsi="Calibri" w:eastAsia="Calibri"/>
        </w:rPr>
        <w:drawing>
          <wp:inline distT="0" distB="0" distL="0" distR="0">
            <wp:extent cx="1300163" cy="1300163"/>
            <wp:effectExtent l="0" t="0" r="0" b="0"/>
            <wp:docPr id="1073741827" name="officeArt object" descr="0007114200005_500X500 (3.79 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0007114200005_500X500 (3.79 L)" descr="0007114200005_500X500 (3.79 L)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We will need </w:t>
      </w:r>
      <w:r>
        <w:rPr>
          <w:rFonts w:ascii="Times New Roman" w:hAnsi="Times New Roman"/>
          <w:sz w:val="28"/>
          <w:szCs w:val="28"/>
          <w:rtl w:val="0"/>
          <w:lang w:val="en-US"/>
        </w:rPr>
        <w:t>SEVERAL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gallon water jugs to collect sap in.  Please send in any jugs you have. Thank you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..</w:t>
      </w:r>
    </w:p>
    <w:p>
      <w:pPr>
        <w:pStyle w:val="Body A"/>
        <w:spacing w:after="20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20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Sincerely,</w:t>
      </w:r>
    </w:p>
    <w:p>
      <w:pPr>
        <w:pStyle w:val="Body A"/>
        <w:spacing w:after="20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200"/>
      </w:pPr>
      <w:r>
        <w:rPr>
          <w:rFonts w:ascii="Times New Roman" w:hAnsi="Times New Roman"/>
          <w:sz w:val="28"/>
          <w:szCs w:val="28"/>
          <w:rtl w:val="0"/>
          <w:lang w:val="en-US"/>
        </w:rPr>
        <w:t>Ms. Price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